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DC" w:rsidRPr="00B259DC" w:rsidRDefault="00B259DC" w:rsidP="00B259DC">
      <w:pPr>
        <w:spacing w:after="0" w:line="240" w:lineRule="auto"/>
        <w:rPr>
          <w:sz w:val="1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985"/>
        <w:gridCol w:w="708"/>
        <w:gridCol w:w="567"/>
        <w:gridCol w:w="1134"/>
        <w:gridCol w:w="2268"/>
        <w:gridCol w:w="592"/>
        <w:gridCol w:w="980"/>
        <w:gridCol w:w="2126"/>
      </w:tblGrid>
      <w:tr w:rsidR="00457ECA" w:rsidRPr="00B259DC" w:rsidTr="00457ECA">
        <w:tc>
          <w:tcPr>
            <w:tcW w:w="1384" w:type="dxa"/>
            <w:shd w:val="clear" w:color="auto" w:fill="D9D9D9" w:themeFill="background1" w:themeFillShade="D9"/>
          </w:tcPr>
          <w:p w:rsidR="00457ECA" w:rsidRPr="00457ECA" w:rsidRDefault="00457ECA" w:rsidP="00457ECA">
            <w:pPr>
              <w:spacing w:after="0" w:line="240" w:lineRule="auto"/>
              <w:rPr>
                <w:b/>
              </w:rPr>
            </w:pPr>
            <w:r w:rsidRPr="00457ECA">
              <w:rPr>
                <w:b/>
              </w:rPr>
              <w:t xml:space="preserve">Sesong 2013 </w:t>
            </w:r>
          </w:p>
        </w:tc>
        <w:tc>
          <w:tcPr>
            <w:tcW w:w="1985" w:type="dxa"/>
          </w:tcPr>
          <w:p w:rsidR="00457ECA" w:rsidRPr="00B259DC" w:rsidRDefault="00457ECA" w:rsidP="00457ECA">
            <w:pPr>
              <w:spacing w:after="0" w:line="240" w:lineRule="auto"/>
              <w:jc w:val="right"/>
            </w:pPr>
            <w:r>
              <w:t>antall spillere: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7ECA" w:rsidRPr="00B259DC" w:rsidRDefault="00457ECA" w:rsidP="00B06809">
            <w:pPr>
              <w:spacing w:after="0" w:line="240" w:lineRule="auto"/>
            </w:pPr>
          </w:p>
        </w:tc>
        <w:tc>
          <w:tcPr>
            <w:tcW w:w="567" w:type="dxa"/>
          </w:tcPr>
          <w:p w:rsidR="00457ECA" w:rsidRPr="00B259DC" w:rsidRDefault="00457ECA" w:rsidP="00B06809">
            <w:pPr>
              <w:spacing w:after="0" w:line="240" w:lineRule="auto"/>
            </w:pPr>
          </w:p>
        </w:tc>
        <w:tc>
          <w:tcPr>
            <w:tcW w:w="1134" w:type="dxa"/>
          </w:tcPr>
          <w:p w:rsidR="00457ECA" w:rsidRPr="00B259DC" w:rsidRDefault="00457ECA" w:rsidP="00457ECA">
            <w:pPr>
              <w:spacing w:after="0" w:line="240" w:lineRule="auto"/>
              <w:jc w:val="right"/>
            </w:pPr>
            <w:r w:rsidRPr="00B259DC">
              <w:t>Lagleder: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ECA" w:rsidRPr="00B259DC" w:rsidRDefault="00457ECA" w:rsidP="00B06809">
            <w:pPr>
              <w:spacing w:after="0" w:line="240" w:lineRule="auto"/>
            </w:pPr>
          </w:p>
        </w:tc>
        <w:tc>
          <w:tcPr>
            <w:tcW w:w="592" w:type="dxa"/>
          </w:tcPr>
          <w:p w:rsidR="00457ECA" w:rsidRPr="00B259DC" w:rsidRDefault="00457ECA" w:rsidP="00B06809">
            <w:pPr>
              <w:spacing w:after="0" w:line="240" w:lineRule="auto"/>
            </w:pPr>
          </w:p>
        </w:tc>
        <w:tc>
          <w:tcPr>
            <w:tcW w:w="980" w:type="dxa"/>
          </w:tcPr>
          <w:p w:rsidR="00457ECA" w:rsidRPr="00B259DC" w:rsidRDefault="00457ECA" w:rsidP="00457ECA">
            <w:pPr>
              <w:spacing w:after="0" w:line="240" w:lineRule="auto"/>
              <w:jc w:val="right"/>
            </w:pPr>
            <w:r w:rsidRPr="00B259DC">
              <w:t>Trener: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7ECA" w:rsidRPr="00B259DC" w:rsidRDefault="00457ECA" w:rsidP="00B06809">
            <w:pPr>
              <w:spacing w:after="0" w:line="240" w:lineRule="auto"/>
            </w:pPr>
          </w:p>
        </w:tc>
      </w:tr>
    </w:tbl>
    <w:p w:rsidR="00B259DC" w:rsidRDefault="00B259DC" w:rsidP="00B259DC">
      <w:pPr>
        <w:spacing w:after="0" w:line="240" w:lineRule="auto"/>
      </w:pPr>
    </w:p>
    <w:tbl>
      <w:tblPr>
        <w:tblStyle w:val="Lysskyggelegging"/>
        <w:tblW w:w="0" w:type="auto"/>
        <w:tblLook w:val="04A0"/>
      </w:tblPr>
      <w:tblGrid>
        <w:gridCol w:w="999"/>
        <w:gridCol w:w="2370"/>
        <w:gridCol w:w="2409"/>
        <w:gridCol w:w="913"/>
        <w:gridCol w:w="1355"/>
        <w:gridCol w:w="2268"/>
        <w:gridCol w:w="1418"/>
        <w:gridCol w:w="2488"/>
      </w:tblGrid>
      <w:tr w:rsidR="004B5719" w:rsidTr="00457ECA">
        <w:trPr>
          <w:cnfStyle w:val="100000000000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Draktnr</w:t>
            </w:r>
            <w:proofErr w:type="spellEnd"/>
          </w:p>
        </w:tc>
        <w:tc>
          <w:tcPr>
            <w:tcW w:w="2370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Spiller</w:t>
            </w:r>
          </w:p>
        </w:tc>
        <w:tc>
          <w:tcPr>
            <w:tcW w:w="2409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Adresse</w:t>
            </w:r>
          </w:p>
        </w:tc>
        <w:tc>
          <w:tcPr>
            <w:tcW w:w="913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Postnr </w:t>
            </w:r>
          </w:p>
        </w:tc>
        <w:tc>
          <w:tcPr>
            <w:tcW w:w="1355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Poststed</w:t>
            </w:r>
          </w:p>
        </w:tc>
        <w:tc>
          <w:tcPr>
            <w:tcW w:w="2268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Navn på foresatte</w:t>
            </w:r>
          </w:p>
        </w:tc>
        <w:tc>
          <w:tcPr>
            <w:tcW w:w="1418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Mobilnr</w:t>
            </w:r>
            <w:proofErr w:type="spellEnd"/>
          </w:p>
        </w:tc>
        <w:tc>
          <w:tcPr>
            <w:tcW w:w="2488" w:type="dxa"/>
          </w:tcPr>
          <w:p w:rsidR="004B5719" w:rsidRDefault="004B5719" w:rsidP="004B5719">
            <w:pPr>
              <w:spacing w:line="240" w:lineRule="auto"/>
              <w:cnfStyle w:val="100000000000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epost</w:t>
            </w:r>
            <w:proofErr w:type="spellEnd"/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2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3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4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5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6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P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7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8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9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10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11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12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13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14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cnfStyle w:val="000000100000"/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15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100000"/>
              <w:rPr>
                <w:rFonts w:ascii="Arial" w:eastAsia="Arial Unicode MS" w:hAnsi="Arial" w:cs="Arial"/>
              </w:rPr>
            </w:pPr>
          </w:p>
        </w:tc>
      </w:tr>
      <w:tr w:rsidR="004B5719" w:rsidTr="00457ECA">
        <w:trPr>
          <w:trHeight w:hRule="exact" w:val="397"/>
        </w:trPr>
        <w:tc>
          <w:tcPr>
            <w:cnfStyle w:val="001000000000"/>
            <w:tcW w:w="999" w:type="dxa"/>
          </w:tcPr>
          <w:p w:rsidR="004B5719" w:rsidRDefault="004B5719" w:rsidP="004B5719">
            <w:pPr>
              <w:spacing w:line="240" w:lineRule="auto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16</w:t>
            </w:r>
          </w:p>
        </w:tc>
        <w:tc>
          <w:tcPr>
            <w:tcW w:w="2370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09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913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355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  <w:tc>
          <w:tcPr>
            <w:tcW w:w="2488" w:type="dxa"/>
          </w:tcPr>
          <w:p w:rsidR="004B5719" w:rsidRPr="00B259DC" w:rsidRDefault="004B5719" w:rsidP="00B259DC">
            <w:pPr>
              <w:spacing w:line="240" w:lineRule="auto"/>
              <w:cnfStyle w:val="000000000000"/>
              <w:rPr>
                <w:rFonts w:ascii="Arial" w:eastAsia="Arial Unicode MS" w:hAnsi="Arial" w:cs="Arial"/>
              </w:rPr>
            </w:pPr>
          </w:p>
        </w:tc>
      </w:tr>
    </w:tbl>
    <w:p w:rsidR="00054FBA" w:rsidRDefault="00054FBA" w:rsidP="004B5719">
      <w:pPr>
        <w:spacing w:line="240" w:lineRule="auto"/>
        <w:rPr>
          <w:rFonts w:ascii="Arial" w:eastAsia="Arial Unicode MS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9"/>
        <w:gridCol w:w="12618"/>
      </w:tblGrid>
      <w:tr w:rsidR="005C7E33" w:rsidTr="005C7E33">
        <w:tc>
          <w:tcPr>
            <w:tcW w:w="1526" w:type="dxa"/>
            <w:vAlign w:val="center"/>
          </w:tcPr>
          <w:p w:rsidR="005C7E33" w:rsidRDefault="005C7E33" w:rsidP="005C7E3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Kommentarer</w:t>
            </w:r>
          </w:p>
        </w:tc>
        <w:tc>
          <w:tcPr>
            <w:tcW w:w="12618" w:type="dxa"/>
            <w:shd w:val="clear" w:color="auto" w:fill="F2F2F2" w:themeFill="background1" w:themeFillShade="F2"/>
          </w:tcPr>
          <w:p w:rsidR="005C7E33" w:rsidRDefault="005C7E33" w:rsidP="005C7E3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C7E33" w:rsidRDefault="005C7E33" w:rsidP="005C7E3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5C7E33" w:rsidRPr="00E1097B" w:rsidRDefault="005C7E33" w:rsidP="004B5719">
      <w:pPr>
        <w:spacing w:line="240" w:lineRule="auto"/>
        <w:rPr>
          <w:rFonts w:ascii="Arial" w:eastAsia="Arial Unicode MS" w:hAnsi="Arial" w:cs="Arial"/>
        </w:rPr>
      </w:pPr>
    </w:p>
    <w:sectPr w:rsidR="005C7E33" w:rsidRPr="00E1097B" w:rsidSect="004B5719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840" w:right="1417" w:bottom="1417" w:left="1417" w:header="426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29" w:rsidRDefault="00401229" w:rsidP="000779F3">
      <w:pPr>
        <w:spacing w:after="0" w:line="240" w:lineRule="auto"/>
      </w:pPr>
      <w:r>
        <w:separator/>
      </w:r>
    </w:p>
  </w:endnote>
  <w:endnote w:type="continuationSeparator" w:id="0">
    <w:p w:rsidR="00401229" w:rsidRDefault="00401229" w:rsidP="0007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2" w:rsidRPr="00590F97" w:rsidRDefault="00330594">
    <w:pPr>
      <w:pStyle w:val="Bunntekst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nb-N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35pt;margin-top:-.75pt;width:450.75pt;height:0;flip:x;z-index:251661312" o:connectortype="straight" strokecolor="gray [1629]" strokeweight=".5pt"/>
      </w:pict>
    </w:r>
    <w:r w:rsidRPr="00590F97">
      <w:rPr>
        <w:rFonts w:ascii="Arial" w:hAnsi="Arial" w:cs="Arial"/>
        <w:sz w:val="20"/>
      </w:rPr>
      <w:fldChar w:fldCharType="begin"/>
    </w:r>
    <w:r w:rsidR="000570F2" w:rsidRPr="00590F97">
      <w:rPr>
        <w:rFonts w:ascii="Arial" w:hAnsi="Arial" w:cs="Arial"/>
        <w:sz w:val="20"/>
      </w:rPr>
      <w:instrText xml:space="preserve"> PAGE   \* MERGEFORMAT </w:instrText>
    </w:r>
    <w:r w:rsidRPr="00590F97">
      <w:rPr>
        <w:rFonts w:ascii="Arial" w:hAnsi="Arial" w:cs="Arial"/>
        <w:sz w:val="20"/>
      </w:rPr>
      <w:fldChar w:fldCharType="separate"/>
    </w:r>
    <w:r w:rsidR="00B259DC">
      <w:rPr>
        <w:rFonts w:ascii="Arial" w:hAnsi="Arial" w:cs="Arial"/>
        <w:noProof/>
        <w:sz w:val="20"/>
      </w:rPr>
      <w:t>2</w:t>
    </w:r>
    <w:r w:rsidRPr="00590F97">
      <w:rPr>
        <w:rFonts w:ascii="Arial" w:hAnsi="Arial" w:cs="Arial"/>
        <w:sz w:val="20"/>
      </w:rPr>
      <w:fldChar w:fldCharType="end"/>
    </w:r>
  </w:p>
  <w:p w:rsidR="000570F2" w:rsidRPr="00247F0F" w:rsidRDefault="000570F2" w:rsidP="000570F2">
    <w:pPr>
      <w:pStyle w:val="Bunntekst"/>
      <w:jc w:val="center"/>
      <w:rPr>
        <w:color w:val="A6A6A6" w:themeColor="background1" w:themeShade="A6"/>
      </w:rPr>
    </w:pPr>
    <w:r>
      <w:rPr>
        <w:rFonts w:ascii="Arial" w:hAnsi="Arial"/>
        <w:i/>
        <w:noProof/>
        <w:color w:val="A6A6A6" w:themeColor="background1" w:themeShade="A6"/>
        <w:sz w:val="18"/>
        <w:lang w:eastAsia="nb-NO"/>
      </w:rPr>
      <w:drawing>
        <wp:inline distT="0" distB="0" distL="0" distR="0">
          <wp:extent cx="1283309" cy="364546"/>
          <wp:effectExtent l="19050" t="0" r="0" b="0"/>
          <wp:docPr id="80" name="Bilde 2" descr="spbank1 tel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spbank1 tel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62" cy="365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7F0F">
      <w:br/>
    </w:r>
    <w:proofErr w:type="spellStart"/>
    <w:r w:rsidR="00247F0F" w:rsidRPr="00247F0F">
      <w:rPr>
        <w:color w:val="A6A6A6" w:themeColor="background1" w:themeShade="A6"/>
      </w:rPr>
      <w:t>www.fossum-fotball.no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2" w:rsidRPr="009B7B49" w:rsidRDefault="00330594" w:rsidP="009B7B49">
    <w:pPr>
      <w:pStyle w:val="Bunntekst"/>
      <w:tabs>
        <w:tab w:val="center" w:pos="4253"/>
        <w:tab w:val="left" w:pos="4962"/>
      </w:tabs>
      <w:spacing w:line="240" w:lineRule="auto"/>
      <w:jc w:val="center"/>
      <w:rPr>
        <w:rFonts w:ascii="Arial" w:hAnsi="Arial"/>
        <w:i/>
        <w:color w:val="A6A6A6" w:themeColor="background1" w:themeShade="A6"/>
        <w:sz w:val="18"/>
      </w:rPr>
    </w:pPr>
    <w:r>
      <w:rPr>
        <w:rFonts w:ascii="Arial" w:hAnsi="Arial"/>
        <w:i/>
        <w:noProof/>
        <w:color w:val="A6A6A6" w:themeColor="background1" w:themeShade="A6"/>
        <w:sz w:val="18"/>
        <w:lang w:eastAsia="nb-N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15pt;margin-top:-.6pt;width:695.55pt;height:.05pt;flip:x;z-index:251660288" o:connectortype="straight" strokecolor="gray [1629]" strokeweight=".5pt"/>
      </w:pict>
    </w:r>
    <w:r w:rsidR="000570F2" w:rsidRPr="000779F3">
      <w:rPr>
        <w:rFonts w:ascii="Arial" w:hAnsi="Arial"/>
        <w:i/>
        <w:color w:val="A6A6A6" w:themeColor="background1" w:themeShade="A6"/>
        <w:sz w:val="18"/>
      </w:rPr>
      <w:t>Postadresse: Postboks 376, 3701 Skien</w:t>
    </w:r>
    <w:r w:rsidR="000570F2" w:rsidRPr="000779F3">
      <w:rPr>
        <w:rFonts w:ascii="Arial" w:hAnsi="Arial"/>
        <w:i/>
        <w:color w:val="A6A6A6" w:themeColor="background1" w:themeShade="A6"/>
        <w:sz w:val="18"/>
      </w:rPr>
      <w:tab/>
    </w:r>
    <w:r w:rsidR="009B7B49">
      <w:rPr>
        <w:rFonts w:ascii="Arial" w:hAnsi="Arial"/>
        <w:i/>
        <w:color w:val="A6A6A6" w:themeColor="background1" w:themeShade="A6"/>
        <w:sz w:val="18"/>
      </w:rPr>
      <w:tab/>
    </w:r>
    <w:r w:rsidR="009B7B49">
      <w:rPr>
        <w:rFonts w:ascii="Arial" w:hAnsi="Arial"/>
        <w:i/>
        <w:color w:val="A6A6A6" w:themeColor="background1" w:themeShade="A6"/>
        <w:sz w:val="18"/>
      </w:rPr>
      <w:tab/>
      <w:t>Organisasjonsnummer</w:t>
    </w:r>
    <w:r w:rsidR="009B7B49" w:rsidRPr="009B7B49">
      <w:rPr>
        <w:rFonts w:ascii="Arial" w:hAnsi="Arial"/>
        <w:i/>
        <w:color w:val="A6A6A6" w:themeColor="background1" w:themeShade="A6"/>
        <w:sz w:val="18"/>
      </w:rPr>
      <w:t>: 995 648</w:t>
    </w:r>
    <w:r w:rsidR="009B7B49">
      <w:rPr>
        <w:rFonts w:ascii="Arial" w:hAnsi="Arial"/>
        <w:i/>
        <w:color w:val="A6A6A6" w:themeColor="background1" w:themeShade="A6"/>
        <w:sz w:val="18"/>
      </w:rPr>
      <w:t> </w:t>
    </w:r>
    <w:r w:rsidR="009B7B49" w:rsidRPr="009B7B49">
      <w:rPr>
        <w:rFonts w:ascii="Arial" w:hAnsi="Arial"/>
        <w:i/>
        <w:color w:val="A6A6A6" w:themeColor="background1" w:themeShade="A6"/>
        <w:sz w:val="18"/>
      </w:rPr>
      <w:t>016</w:t>
    </w:r>
    <w:r w:rsidR="009B7B49">
      <w:rPr>
        <w:rFonts w:ascii="Arial" w:hAnsi="Arial"/>
        <w:i/>
        <w:color w:val="A6A6A6" w:themeColor="background1" w:themeShade="A6"/>
        <w:sz w:val="18"/>
      </w:rPr>
      <w:br/>
    </w:r>
    <w:r w:rsidR="004A5FDB">
      <w:rPr>
        <w:rFonts w:ascii="Arial" w:hAnsi="Arial"/>
        <w:i/>
        <w:color w:val="A6A6A6" w:themeColor="background1" w:themeShade="A6"/>
        <w:sz w:val="18"/>
      </w:rPr>
      <w:t>Fossum Arena</w:t>
    </w:r>
    <w:r w:rsidR="009B7B49" w:rsidRPr="009B7B49">
      <w:rPr>
        <w:rFonts w:ascii="Arial" w:hAnsi="Arial"/>
        <w:i/>
        <w:color w:val="A6A6A6" w:themeColor="background1" w:themeShade="A6"/>
        <w:sz w:val="18"/>
      </w:rPr>
      <w:t xml:space="preserve">: </w:t>
    </w:r>
    <w:proofErr w:type="spellStart"/>
    <w:r w:rsidR="009B7B49" w:rsidRPr="009B7B49">
      <w:rPr>
        <w:rFonts w:ascii="Arial" w:hAnsi="Arial"/>
        <w:i/>
        <w:color w:val="A6A6A6" w:themeColor="background1" w:themeShade="A6"/>
        <w:sz w:val="18"/>
      </w:rPr>
      <w:t>Hoppestadveien</w:t>
    </w:r>
    <w:proofErr w:type="spellEnd"/>
    <w:r w:rsidR="009B7B49" w:rsidRPr="009B7B49">
      <w:rPr>
        <w:rFonts w:ascii="Arial" w:hAnsi="Arial"/>
        <w:i/>
        <w:color w:val="A6A6A6" w:themeColor="background1" w:themeShade="A6"/>
        <w:sz w:val="18"/>
      </w:rPr>
      <w:t xml:space="preserve"> 49, 3721 Skien</w:t>
    </w:r>
    <w:r w:rsidR="009B7B49">
      <w:rPr>
        <w:rFonts w:ascii="Arial" w:hAnsi="Arial"/>
        <w:i/>
        <w:color w:val="A6A6A6" w:themeColor="background1" w:themeShade="A6"/>
        <w:sz w:val="18"/>
      </w:rPr>
      <w:tab/>
    </w:r>
    <w:r w:rsidR="009B7B49" w:rsidRPr="009B7B49">
      <w:rPr>
        <w:rFonts w:ascii="Arial" w:hAnsi="Arial"/>
        <w:i/>
        <w:color w:val="A6A6A6" w:themeColor="background1" w:themeShade="A6"/>
        <w:sz w:val="18"/>
      </w:rPr>
      <w:tab/>
    </w:r>
    <w:r w:rsidR="009B7B49" w:rsidRPr="009B7B49">
      <w:rPr>
        <w:rFonts w:ascii="Arial" w:hAnsi="Arial"/>
        <w:i/>
        <w:color w:val="A6A6A6" w:themeColor="background1" w:themeShade="A6"/>
        <w:sz w:val="18"/>
      </w:rPr>
      <w:tab/>
      <w:t>Bankkonto</w:t>
    </w:r>
    <w:r w:rsidR="009B7B49">
      <w:rPr>
        <w:rFonts w:ascii="Arial" w:hAnsi="Arial"/>
        <w:i/>
        <w:color w:val="A6A6A6" w:themeColor="background1" w:themeShade="A6"/>
        <w:sz w:val="18"/>
      </w:rPr>
      <w:t xml:space="preserve"> - fotballgruppa: 2610.22.08691</w:t>
    </w:r>
    <w:r w:rsidR="009B7B49">
      <w:rPr>
        <w:rFonts w:ascii="Arial" w:hAnsi="Arial"/>
        <w:i/>
        <w:color w:val="A6A6A6" w:themeColor="background1" w:themeShade="A6"/>
        <w:sz w:val="18"/>
      </w:rPr>
      <w:br/>
    </w:r>
    <w:r w:rsidR="00F63559" w:rsidRPr="00F63559">
      <w:rPr>
        <w:rFonts w:ascii="Arial" w:hAnsi="Arial"/>
        <w:i/>
        <w:color w:val="A6A6A6" w:themeColor="background1" w:themeShade="A6"/>
        <w:sz w:val="6"/>
      </w:rPr>
      <w:br/>
    </w:r>
    <w:r w:rsidR="000570F2">
      <w:rPr>
        <w:rFonts w:ascii="Arial" w:hAnsi="Arial"/>
        <w:i/>
        <w:noProof/>
        <w:color w:val="A6A6A6" w:themeColor="background1" w:themeShade="A6"/>
        <w:sz w:val="18"/>
        <w:lang w:eastAsia="nb-NO"/>
      </w:rPr>
      <w:drawing>
        <wp:inline distT="0" distB="0" distL="0" distR="0">
          <wp:extent cx="1567815" cy="439420"/>
          <wp:effectExtent l="19050" t="0" r="0" b="0"/>
          <wp:docPr id="67" name="Bilde 2" descr="spbank1 tel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spbank1 tel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559" w:rsidRPr="00F63559">
      <w:rPr>
        <w:rFonts w:ascii="Arial" w:hAnsi="Arial"/>
        <w:i/>
        <w:color w:val="A6A6A6" w:themeColor="background1" w:themeShade="A6"/>
        <w:sz w:val="18"/>
      </w:rPr>
      <w:t xml:space="preserve"> </w:t>
    </w:r>
    <w:r w:rsidR="00F63559">
      <w:rPr>
        <w:rFonts w:ascii="Arial" w:hAnsi="Arial"/>
        <w:i/>
        <w:color w:val="A6A6A6" w:themeColor="background1" w:themeShade="A6"/>
        <w:sz w:val="18"/>
      </w:rPr>
      <w:br/>
    </w:r>
    <w:r w:rsidR="00F63559" w:rsidRPr="00F63559">
      <w:rPr>
        <w:rFonts w:ascii="Arial" w:hAnsi="Arial"/>
        <w:i/>
        <w:color w:val="A6A6A6" w:themeColor="background1" w:themeShade="A6"/>
        <w:sz w:val="4"/>
      </w:rPr>
      <w:br/>
    </w:r>
    <w:proofErr w:type="spellStart"/>
    <w:r w:rsidR="00F63559" w:rsidRPr="00247F0F">
      <w:rPr>
        <w:rFonts w:ascii="Arial" w:hAnsi="Arial"/>
        <w:color w:val="A6A6A6" w:themeColor="background1" w:themeShade="A6"/>
        <w:sz w:val="18"/>
      </w:rPr>
      <w:t>www.fossum-fotball.no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29" w:rsidRDefault="00401229" w:rsidP="000779F3">
      <w:pPr>
        <w:spacing w:after="0" w:line="240" w:lineRule="auto"/>
      </w:pPr>
      <w:r>
        <w:separator/>
      </w:r>
    </w:p>
  </w:footnote>
  <w:footnote w:type="continuationSeparator" w:id="0">
    <w:p w:rsidR="00401229" w:rsidRDefault="00401229" w:rsidP="0007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F3" w:rsidRDefault="000570F2" w:rsidP="000779F3">
    <w:pPr>
      <w:pStyle w:val="Topptekst"/>
      <w:jc w:val="center"/>
    </w:pPr>
    <w:r>
      <w:object w:dxaOrig="9059" w:dyaOrig="1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78pt" o:ole="" filled="t">
          <v:fill color2="black"/>
          <v:imagedata r:id="rId1" o:title="" croptop="13297f" cropbottom="4749f" cropleft="1671f" cropright="1078f"/>
        </v:shape>
        <o:OLEObject Type="Embed" ProgID="Word.Picture.8" ShapeID="_x0000_i1025" DrawAspect="Content" ObjectID="_1426509680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2" w:rsidRPr="00EF0E14" w:rsidRDefault="00B259DC" w:rsidP="00EF0E14">
    <w:pPr>
      <w:pStyle w:val="Topptekst"/>
      <w:jc w:val="center"/>
      <w:rPr>
        <w:sz w:val="32"/>
      </w:rPr>
    </w:pPr>
    <w:r>
      <w:rPr>
        <w:noProof/>
        <w:sz w:val="32"/>
        <w:lang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7644130</wp:posOffset>
          </wp:positionH>
          <wp:positionV relativeFrom="paragraph">
            <wp:posOffset>-70485</wp:posOffset>
          </wp:positionV>
          <wp:extent cx="1190625" cy="790575"/>
          <wp:effectExtent l="19050" t="0" r="9525" b="0"/>
          <wp:wrapNone/>
          <wp:docPr id="1" name="Bilde 0" descr="Foss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su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F0E14" w:rsidRPr="00EF0E14">
      <w:rPr>
        <w:sz w:val="32"/>
      </w:rPr>
      <w:t>Lagsliste</w:t>
    </w:r>
    <w:proofErr w:type="spellEnd"/>
    <w:r w:rsidR="00EF0E14" w:rsidRPr="00EF0E14">
      <w:rPr>
        <w:sz w:val="32"/>
      </w:rPr>
      <w:t xml:space="preserve"> – Fossum IF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79F3"/>
    <w:rsid w:val="00054FBA"/>
    <w:rsid w:val="000570F2"/>
    <w:rsid w:val="000779F3"/>
    <w:rsid w:val="00247F0F"/>
    <w:rsid w:val="003125D1"/>
    <w:rsid w:val="00330594"/>
    <w:rsid w:val="00401229"/>
    <w:rsid w:val="00457ECA"/>
    <w:rsid w:val="004A5FDB"/>
    <w:rsid w:val="004B5719"/>
    <w:rsid w:val="00511367"/>
    <w:rsid w:val="00573931"/>
    <w:rsid w:val="00590F97"/>
    <w:rsid w:val="005A4478"/>
    <w:rsid w:val="005C7E33"/>
    <w:rsid w:val="00686049"/>
    <w:rsid w:val="007A22AE"/>
    <w:rsid w:val="00952E30"/>
    <w:rsid w:val="009B7B49"/>
    <w:rsid w:val="00A63163"/>
    <w:rsid w:val="00B259DC"/>
    <w:rsid w:val="00D25570"/>
    <w:rsid w:val="00E1097B"/>
    <w:rsid w:val="00E91020"/>
    <w:rsid w:val="00EB2C11"/>
    <w:rsid w:val="00EF0E14"/>
    <w:rsid w:val="00F04F75"/>
    <w:rsid w:val="00F6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3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077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779F3"/>
  </w:style>
  <w:style w:type="paragraph" w:styleId="Bunntekst">
    <w:name w:val="footer"/>
    <w:basedOn w:val="Normal"/>
    <w:link w:val="BunntekstTegn"/>
    <w:uiPriority w:val="99"/>
    <w:unhideWhenUsed/>
    <w:rsid w:val="00077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79F3"/>
  </w:style>
  <w:style w:type="paragraph" w:styleId="Bobletekst">
    <w:name w:val="Balloon Text"/>
    <w:basedOn w:val="Normal"/>
    <w:link w:val="BobletekstTegn"/>
    <w:uiPriority w:val="99"/>
    <w:semiHidden/>
    <w:unhideWhenUsed/>
    <w:rsid w:val="00D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570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8604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F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EF0E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- Fossum IF hovedforening</vt:lpstr>
    </vt:vector>
  </TitlesOfParts>
  <Company>Tekna - Teknisk-naturvtienskapelig forening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- Fossum IF hovedforening</dc:title>
  <dc:creator>Fossum IF</dc:creator>
  <dc:description>Mal - godkjent i 2013</dc:description>
  <cp:lastModifiedBy>Tekna</cp:lastModifiedBy>
  <cp:revision>4</cp:revision>
  <cp:lastPrinted>2013-02-26T10:35:00Z</cp:lastPrinted>
  <dcterms:created xsi:type="dcterms:W3CDTF">2013-04-03T12:30:00Z</dcterms:created>
  <dcterms:modified xsi:type="dcterms:W3CDTF">2013-04-03T13:55:00Z</dcterms:modified>
</cp:coreProperties>
</file>